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CE500" w14:textId="61934790" w:rsidR="00393392" w:rsidRPr="007F6701" w:rsidRDefault="00EC45F6" w:rsidP="00092064">
      <w:pPr>
        <w:ind w:right="4393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092064">
        <w:rPr>
          <w:b/>
          <w:bCs/>
          <w:sz w:val="28"/>
          <w:szCs w:val="28"/>
        </w:rPr>
        <w:t xml:space="preserve"> </w:t>
      </w:r>
    </w:p>
    <w:p w14:paraId="3A45AD60" w14:textId="701ADA89" w:rsidR="00393392" w:rsidRPr="007F6701" w:rsidRDefault="00393392" w:rsidP="00393392">
      <w:pPr>
        <w:widowControl w:val="0"/>
        <w:suppressAutoHyphens/>
        <w:jc w:val="center"/>
        <w:rPr>
          <w:b/>
          <w:caps/>
          <w:spacing w:val="20"/>
          <w:kern w:val="2"/>
          <w:sz w:val="32"/>
          <w:szCs w:val="32"/>
        </w:rPr>
      </w:pPr>
      <w:r w:rsidRPr="007F6701">
        <w:rPr>
          <w:rFonts w:eastAsia="Lucida Sans Unicode" w:cs="Mangal"/>
          <w:noProof/>
          <w:kern w:val="1"/>
          <w:lang w:eastAsia="hi-IN" w:bidi="hi-IN"/>
        </w:rPr>
        <w:drawing>
          <wp:inline distT="0" distB="0" distL="0" distR="0" wp14:anchorId="7EB9D5A2" wp14:editId="0A3360F2">
            <wp:extent cx="571500" cy="723900"/>
            <wp:effectExtent l="0" t="0" r="0" b="0"/>
            <wp:docPr id="96170958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909BA" w14:textId="77777777" w:rsidR="00393392" w:rsidRPr="007F6701" w:rsidRDefault="00393392" w:rsidP="00393392">
      <w:pPr>
        <w:widowControl w:val="0"/>
        <w:suppressAutoHyphens/>
        <w:jc w:val="center"/>
        <w:rPr>
          <w:rFonts w:eastAsia="Calibri" w:cs="Mangal"/>
          <w:b/>
          <w:lang w:eastAsia="hi-IN" w:bidi="hi-IN"/>
        </w:rPr>
      </w:pPr>
      <w:bookmarkStart w:id="0" w:name="_Hlk208317388"/>
      <w:r w:rsidRPr="007F6701">
        <w:rPr>
          <w:rFonts w:eastAsia="Calibri" w:cs="Mangal"/>
          <w:b/>
          <w:kern w:val="1"/>
          <w:lang w:eastAsia="hi-IN" w:bidi="hi-IN"/>
        </w:rPr>
        <w:t>СОВЕТ ДЕПУТАТОВ ВНУТРИГОРОДСКОГО МУНИЦИПАЛЬНОГО ОБРАЗОВАНИЯ – МУНИЦИПАЛЬНОГО ОКРУГА АРБАТ В ГОРОДЕ МОСКВЕ</w:t>
      </w:r>
    </w:p>
    <w:p w14:paraId="4196F3D8" w14:textId="77777777" w:rsidR="00393392" w:rsidRPr="007F6701" w:rsidRDefault="00393392" w:rsidP="00393392">
      <w:pPr>
        <w:widowControl w:val="0"/>
        <w:tabs>
          <w:tab w:val="left" w:pos="7088"/>
        </w:tabs>
        <w:suppressAutoHyphens/>
        <w:jc w:val="center"/>
        <w:rPr>
          <w:rFonts w:eastAsia="Calibri" w:cs="Mangal"/>
          <w:b/>
          <w:spacing w:val="20"/>
          <w:kern w:val="1"/>
          <w:sz w:val="22"/>
          <w:szCs w:val="22"/>
          <w:lang w:eastAsia="hi-IN" w:bidi="hi-IN"/>
        </w:rPr>
      </w:pPr>
      <w:r w:rsidRPr="007F6701">
        <w:rPr>
          <w:rFonts w:eastAsia="Calibri" w:cs="Mangal"/>
          <w:b/>
          <w:kern w:val="1"/>
          <w:sz w:val="22"/>
          <w:szCs w:val="22"/>
          <w:lang w:eastAsia="hi-IN" w:bidi="hi-IN"/>
        </w:rPr>
        <w:t>(</w:t>
      </w:r>
      <w:r w:rsidRPr="007F6701">
        <w:rPr>
          <w:rFonts w:eastAsia="Calibri" w:cs="Mangal"/>
          <w:b/>
          <w:spacing w:val="20"/>
          <w:kern w:val="1"/>
          <w:sz w:val="22"/>
          <w:szCs w:val="22"/>
          <w:lang w:eastAsia="hi-IN" w:bidi="hi-IN"/>
        </w:rPr>
        <w:t>Совет депутатов муниципального округа Арбат в городе Москве)</w:t>
      </w:r>
      <w:bookmarkEnd w:id="0"/>
    </w:p>
    <w:p w14:paraId="5715860D" w14:textId="77777777" w:rsidR="00393392" w:rsidRPr="007F6701" w:rsidRDefault="00393392" w:rsidP="00393392">
      <w:pPr>
        <w:widowControl w:val="0"/>
        <w:tabs>
          <w:tab w:val="left" w:pos="7088"/>
        </w:tabs>
        <w:suppressAutoHyphens/>
        <w:jc w:val="center"/>
        <w:rPr>
          <w:rFonts w:cs="Mangal"/>
          <w:b/>
          <w:caps/>
          <w:spacing w:val="20"/>
          <w:kern w:val="1"/>
          <w:sz w:val="16"/>
          <w:szCs w:val="16"/>
          <w:lang w:eastAsia="hi-IN" w:bidi="hi-IN"/>
        </w:rPr>
      </w:pPr>
    </w:p>
    <w:p w14:paraId="6FC47FBB" w14:textId="77777777" w:rsidR="00393392" w:rsidRPr="007F6701" w:rsidRDefault="00393392" w:rsidP="00393392">
      <w:pPr>
        <w:widowControl w:val="0"/>
        <w:suppressAutoHyphens/>
        <w:spacing w:line="276" w:lineRule="auto"/>
        <w:ind w:right="-1"/>
        <w:jc w:val="center"/>
        <w:rPr>
          <w:rFonts w:eastAsia="Lucida Sans Unicode" w:cs="Mangal"/>
          <w:b/>
          <w:kern w:val="1"/>
          <w:sz w:val="14"/>
          <w:szCs w:val="14"/>
          <w:lang w:eastAsia="hi-IN" w:bidi="hi-IN"/>
        </w:rPr>
      </w:pPr>
      <w:r w:rsidRPr="007F6701">
        <w:rPr>
          <w:rFonts w:eastAsia="Lucida Sans Unicode" w:cs="Mangal"/>
          <w:b/>
          <w:caps/>
          <w:spacing w:val="20"/>
          <w:kern w:val="1"/>
          <w:sz w:val="26"/>
          <w:szCs w:val="26"/>
          <w:lang w:eastAsia="hi-IN" w:bidi="hi-IN"/>
        </w:rPr>
        <w:t>решение</w:t>
      </w:r>
    </w:p>
    <w:p w14:paraId="60650F0F" w14:textId="77777777" w:rsidR="00393392" w:rsidRPr="007F6701" w:rsidRDefault="00393392" w:rsidP="00393392">
      <w:pPr>
        <w:widowControl w:val="0"/>
        <w:suppressAutoHyphens/>
        <w:spacing w:line="276" w:lineRule="auto"/>
        <w:ind w:right="5102"/>
        <w:jc w:val="both"/>
        <w:rPr>
          <w:rFonts w:eastAsia="Lucida Sans Unicode" w:cs="Mangal"/>
          <w:b/>
          <w:kern w:val="1"/>
          <w:sz w:val="14"/>
          <w:szCs w:val="14"/>
          <w:lang w:eastAsia="hi-IN" w:bidi="hi-IN"/>
        </w:rPr>
      </w:pPr>
    </w:p>
    <w:p w14:paraId="1FFFA278" w14:textId="07278666" w:rsidR="00393392" w:rsidRPr="007F6701" w:rsidRDefault="00393392" w:rsidP="00393392">
      <w:pPr>
        <w:widowControl w:val="0"/>
        <w:suppressAutoHyphens/>
        <w:spacing w:line="276" w:lineRule="auto"/>
        <w:ind w:right="5102"/>
        <w:jc w:val="both"/>
        <w:rPr>
          <w:rFonts w:eastAsia="Lucida Sans Unicode" w:cs="Mangal"/>
          <w:b/>
          <w:kern w:val="1"/>
          <w:sz w:val="28"/>
          <w:szCs w:val="28"/>
          <w:lang w:eastAsia="hi-IN" w:bidi="hi-IN"/>
        </w:rPr>
      </w:pPr>
      <w:r w:rsidRPr="007F6701">
        <w:rPr>
          <w:rFonts w:eastAsia="Lucida Sans Unicode" w:cs="Mangal"/>
          <w:b/>
          <w:kern w:val="1"/>
          <w:sz w:val="28"/>
          <w:szCs w:val="28"/>
          <w:lang w:eastAsia="hi-IN" w:bidi="hi-IN"/>
        </w:rPr>
        <w:t>21.05.2026 № СД- -2026</w:t>
      </w:r>
    </w:p>
    <w:p w14:paraId="1F2357DD" w14:textId="77777777" w:rsidR="00393392" w:rsidRPr="007F6701" w:rsidRDefault="00393392" w:rsidP="00E333B9">
      <w:pPr>
        <w:ind w:right="4393"/>
        <w:jc w:val="both"/>
        <w:rPr>
          <w:b/>
          <w:bCs/>
          <w:sz w:val="28"/>
          <w:szCs w:val="28"/>
        </w:rPr>
      </w:pPr>
    </w:p>
    <w:p w14:paraId="3E3A6D62" w14:textId="05E04FA8" w:rsidR="007F6701" w:rsidRPr="007F6701" w:rsidRDefault="007F6701" w:rsidP="007F6701">
      <w:pPr>
        <w:tabs>
          <w:tab w:val="left" w:pos="4962"/>
          <w:tab w:val="left" w:pos="5245"/>
        </w:tabs>
        <w:ind w:right="4818"/>
        <w:jc w:val="both"/>
        <w:rPr>
          <w:b/>
          <w:bCs/>
          <w:sz w:val="28"/>
          <w:szCs w:val="28"/>
        </w:rPr>
      </w:pPr>
      <w:r w:rsidRPr="007F6701">
        <w:rPr>
          <w:b/>
          <w:bCs/>
          <w:sz w:val="28"/>
          <w:szCs w:val="28"/>
        </w:rPr>
        <w:t>Об утверждении Порядка представления и заслушивания ежегодного отчёта главы внутригородского муниципального образования – муниципального округа Арбат в городе Москве о результатах своей деятельности и результатах деятельности администрации внутригородского муниципального образования – муниципального округа Арбат в городе Москве</w:t>
      </w:r>
    </w:p>
    <w:p w14:paraId="62832F8D" w14:textId="77777777" w:rsidR="007F6701" w:rsidRPr="007F6701" w:rsidRDefault="007F6701" w:rsidP="007F6701">
      <w:pPr>
        <w:ind w:right="4818"/>
        <w:jc w:val="both"/>
        <w:rPr>
          <w:b/>
          <w:sz w:val="28"/>
          <w:szCs w:val="28"/>
        </w:rPr>
      </w:pPr>
    </w:p>
    <w:p w14:paraId="5DC42417" w14:textId="693A8A80" w:rsidR="007F6701" w:rsidRPr="007F6701" w:rsidRDefault="007F6701" w:rsidP="007F6701">
      <w:pPr>
        <w:pStyle w:val="af1"/>
        <w:ind w:firstLine="700"/>
      </w:pPr>
      <w:r w:rsidRPr="007F6701">
        <w:t xml:space="preserve">На основании пункта 11 части 1 статьи 16, частей 19 и 23 статьи 19 Федерального закона от 20 марта 2025 года № 33-ФЗ «Об общих принципах организации местного самоуправления в единой системе публичной власти», пункта 18 части 4 статьи 12, части 6.1 статьи 14 Закона города Москвы от 6 ноября 2002 года № 56 «Об организации местного самоуправления в городе Москве», подпункта 16 пункта 1 статьи 6, пункта 3.1 статьи 10 Устава </w:t>
      </w:r>
      <w:r w:rsidRPr="007F6701">
        <w:rPr>
          <w:bCs/>
        </w:rPr>
        <w:t>внутригородского муниципального образования – муниципального округа Арбат в городе Москве</w:t>
      </w:r>
      <w:r w:rsidRPr="007F6701">
        <w:t xml:space="preserve"> Совет депутатов </w:t>
      </w:r>
      <w:r w:rsidRPr="007F6701">
        <w:rPr>
          <w:bCs/>
        </w:rPr>
        <w:t>внутригородского муниципального образования – муниципального округа Арбат в городе Москве</w:t>
      </w:r>
      <w:r w:rsidRPr="007F6701">
        <w:t xml:space="preserve"> решил:</w:t>
      </w:r>
    </w:p>
    <w:p w14:paraId="48A96776" w14:textId="57D53A20" w:rsidR="007F6701" w:rsidRPr="007F6701" w:rsidRDefault="007F6701" w:rsidP="007F6701">
      <w:pPr>
        <w:pStyle w:val="af1"/>
        <w:ind w:firstLine="700"/>
      </w:pPr>
      <w:r w:rsidRPr="007F6701">
        <w:t>1. Утвердить Порядок представления и заслушивания ежегодного отчёта главы внутригородского муниципального образования – муниципального округа Арбат в городе Москве о результатах своей деятельности и результатах деятельности аппарата Совета депутатов / администрации внутригородского муниципального образования – муниципального округа Арбат в городе Москве согласно приложению к настоящему решению.</w:t>
      </w:r>
    </w:p>
    <w:p w14:paraId="25F3034B" w14:textId="2A80462B" w:rsidR="007F6701" w:rsidRPr="007F6701" w:rsidRDefault="007F6701" w:rsidP="007F6701">
      <w:pPr>
        <w:pStyle w:val="af1"/>
        <w:ind w:firstLine="700"/>
      </w:pPr>
      <w:r w:rsidRPr="007F6701">
        <w:t>2. Установить, что Порядок, указанный в пункте 1 настоящего решения, применяется при представлении и заслушивании ежегодного отчёта главы внутригородского муниципального образования – муниципального округа Арбат в городе Москве о результатах своей деятельности и результатах деятельности аппарата Совета депутатов / администрации внутригородского муниципального образования – муниципального округа Арбат в городе Москве в 2026 году.</w:t>
      </w:r>
    </w:p>
    <w:p w14:paraId="4A1975A2" w14:textId="08F68800" w:rsidR="00141AC5" w:rsidRPr="007F6701" w:rsidRDefault="00630A7A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7F6701">
        <w:rPr>
          <w:spacing w:val="-2"/>
          <w:sz w:val="28"/>
          <w:szCs w:val="28"/>
        </w:rPr>
        <w:t>3</w:t>
      </w:r>
      <w:r w:rsidR="00141AC5" w:rsidRPr="007F6701">
        <w:rPr>
          <w:spacing w:val="-2"/>
          <w:sz w:val="28"/>
          <w:szCs w:val="28"/>
        </w:rPr>
        <w:t>. Опубликовать настоящее решение в сетевом издании «Московский муниципальный вестник».</w:t>
      </w:r>
    </w:p>
    <w:p w14:paraId="6F227852" w14:textId="57C7EC27" w:rsidR="0014277F" w:rsidRPr="007F6701" w:rsidRDefault="00630A7A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7F6701">
        <w:rPr>
          <w:spacing w:val="-2"/>
          <w:sz w:val="28"/>
          <w:szCs w:val="28"/>
        </w:rPr>
        <w:lastRenderedPageBreak/>
        <w:t>4</w:t>
      </w:r>
      <w:r w:rsidR="0014277F" w:rsidRPr="007F6701">
        <w:rPr>
          <w:spacing w:val="-2"/>
          <w:sz w:val="28"/>
          <w:szCs w:val="28"/>
        </w:rPr>
        <w:t>. Контроль за исполнением настоящего решения возложить на главу внутригородского муниципального образования – муниципального округа Арбат в городе Москве В.Н. Яковенко.</w:t>
      </w:r>
    </w:p>
    <w:p w14:paraId="7CA5DB8E" w14:textId="77777777" w:rsidR="00393392" w:rsidRPr="007F6701" w:rsidRDefault="00393392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</w:p>
    <w:p w14:paraId="439ACEEC" w14:textId="77777777" w:rsidR="00393392" w:rsidRPr="007F6701" w:rsidRDefault="00393392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</w:p>
    <w:p w14:paraId="0EDEB61D" w14:textId="77777777" w:rsidR="0035113C" w:rsidRPr="007F6701" w:rsidRDefault="0035113C" w:rsidP="0035113C">
      <w:pPr>
        <w:spacing w:line="228" w:lineRule="auto"/>
        <w:rPr>
          <w:sz w:val="28"/>
          <w:szCs w:val="28"/>
        </w:rPr>
      </w:pPr>
    </w:p>
    <w:p w14:paraId="40287E30" w14:textId="77777777" w:rsidR="0014277F" w:rsidRPr="007F6701" w:rsidRDefault="0014277F" w:rsidP="0014277F">
      <w:pPr>
        <w:tabs>
          <w:tab w:val="left" w:pos="7797"/>
        </w:tabs>
        <w:jc w:val="both"/>
        <w:rPr>
          <w:b/>
          <w:bCs/>
          <w:sz w:val="28"/>
          <w:szCs w:val="28"/>
        </w:rPr>
      </w:pPr>
      <w:r w:rsidRPr="007F6701">
        <w:rPr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6C7DC450" w14:textId="77777777" w:rsidR="0014277F" w:rsidRPr="007F6701" w:rsidRDefault="0014277F" w:rsidP="0014277F">
      <w:pPr>
        <w:tabs>
          <w:tab w:val="left" w:pos="7797"/>
        </w:tabs>
        <w:jc w:val="both"/>
        <w:rPr>
          <w:b/>
          <w:bCs/>
          <w:sz w:val="28"/>
          <w:szCs w:val="28"/>
        </w:rPr>
      </w:pPr>
      <w:r w:rsidRPr="007F6701">
        <w:rPr>
          <w:b/>
          <w:bCs/>
          <w:sz w:val="28"/>
          <w:szCs w:val="28"/>
        </w:rPr>
        <w:t>муниципального округа Арбат</w:t>
      </w:r>
    </w:p>
    <w:p w14:paraId="33EE4AC7" w14:textId="30BBBF35" w:rsidR="008F545D" w:rsidRPr="007F6701" w:rsidRDefault="0014277F" w:rsidP="0014277F">
      <w:pPr>
        <w:tabs>
          <w:tab w:val="left" w:pos="7797"/>
        </w:tabs>
        <w:jc w:val="both"/>
        <w:rPr>
          <w:sz w:val="28"/>
          <w:szCs w:val="28"/>
        </w:rPr>
        <w:sectPr w:rsidR="008F545D" w:rsidRPr="007F6701" w:rsidSect="00313AAA">
          <w:headerReference w:type="default" r:id="rId9"/>
          <w:headerReference w:type="first" r:id="rId10"/>
          <w:pgSz w:w="11906" w:h="16838"/>
          <w:pgMar w:top="709" w:right="850" w:bottom="568" w:left="1276" w:header="708" w:footer="708" w:gutter="0"/>
          <w:cols w:space="708"/>
          <w:titlePg/>
          <w:docGrid w:linePitch="360"/>
        </w:sectPr>
      </w:pPr>
      <w:r w:rsidRPr="007F6701">
        <w:rPr>
          <w:b/>
          <w:bCs/>
          <w:sz w:val="28"/>
          <w:szCs w:val="28"/>
        </w:rPr>
        <w:t>в городе Москве                                                                                         В.Н. Яковенко</w:t>
      </w:r>
    </w:p>
    <w:p w14:paraId="70EAC333" w14:textId="77777777" w:rsidR="00132374" w:rsidRPr="007F6701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7F6701">
        <w:rPr>
          <w:sz w:val="28"/>
          <w:szCs w:val="28"/>
        </w:rPr>
        <w:lastRenderedPageBreak/>
        <w:t>Приложение</w:t>
      </w:r>
    </w:p>
    <w:p w14:paraId="794F66BF" w14:textId="65B6C59B" w:rsidR="00132374" w:rsidRPr="007F6701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7F6701">
        <w:rPr>
          <w:sz w:val="28"/>
          <w:szCs w:val="28"/>
        </w:rPr>
        <w:t xml:space="preserve">к решению Совета депутатов внутригородского муниципального образования – муниципального округа </w:t>
      </w:r>
      <w:r w:rsidR="009F5718" w:rsidRPr="007F6701">
        <w:rPr>
          <w:sz w:val="28"/>
          <w:szCs w:val="28"/>
        </w:rPr>
        <w:t>Арбат</w:t>
      </w:r>
      <w:r w:rsidRPr="007F6701">
        <w:rPr>
          <w:sz w:val="28"/>
          <w:szCs w:val="28"/>
        </w:rPr>
        <w:t xml:space="preserve"> в городе Москве</w:t>
      </w:r>
    </w:p>
    <w:p w14:paraId="7625AAE3" w14:textId="4C05DB54" w:rsidR="00132374" w:rsidRPr="007F6701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7F6701">
        <w:rPr>
          <w:sz w:val="28"/>
          <w:szCs w:val="28"/>
        </w:rPr>
        <w:t xml:space="preserve">от </w:t>
      </w:r>
      <w:r w:rsidR="00F24C37" w:rsidRPr="007F6701">
        <w:rPr>
          <w:sz w:val="28"/>
          <w:szCs w:val="28"/>
        </w:rPr>
        <w:t>21.05.</w:t>
      </w:r>
      <w:r w:rsidRPr="007F6701">
        <w:rPr>
          <w:sz w:val="28"/>
          <w:szCs w:val="28"/>
        </w:rPr>
        <w:t>20</w:t>
      </w:r>
      <w:r w:rsidR="00F24C37" w:rsidRPr="007F6701">
        <w:rPr>
          <w:sz w:val="28"/>
          <w:szCs w:val="28"/>
        </w:rPr>
        <w:t>26</w:t>
      </w:r>
      <w:r w:rsidRPr="007F6701">
        <w:rPr>
          <w:sz w:val="28"/>
          <w:szCs w:val="28"/>
        </w:rPr>
        <w:t xml:space="preserve"> № </w:t>
      </w:r>
      <w:r w:rsidR="00F24C37" w:rsidRPr="007F6701">
        <w:rPr>
          <w:sz w:val="28"/>
          <w:szCs w:val="28"/>
        </w:rPr>
        <w:t>СД--2026</w:t>
      </w:r>
    </w:p>
    <w:p w14:paraId="1E19D043" w14:textId="77777777" w:rsidR="00132374" w:rsidRPr="007F6701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A2DD202" w14:textId="77777777" w:rsidR="000E5C1C" w:rsidRPr="007F6701" w:rsidRDefault="000E5C1C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4547FEC4" w14:textId="77777777" w:rsidR="007F6701" w:rsidRPr="007F6701" w:rsidRDefault="007F6701" w:rsidP="007F6701">
      <w:pPr>
        <w:jc w:val="center"/>
        <w:rPr>
          <w:b/>
          <w:spacing w:val="-2"/>
          <w:sz w:val="28"/>
          <w:szCs w:val="28"/>
        </w:rPr>
      </w:pPr>
      <w:r w:rsidRPr="007F6701">
        <w:rPr>
          <w:b/>
          <w:spacing w:val="-2"/>
          <w:sz w:val="28"/>
          <w:szCs w:val="28"/>
        </w:rPr>
        <w:t>Порядок</w:t>
      </w:r>
    </w:p>
    <w:p w14:paraId="76057825" w14:textId="460664E9" w:rsidR="007F6701" w:rsidRPr="007F6701" w:rsidRDefault="007F6701" w:rsidP="007F6701">
      <w:pPr>
        <w:jc w:val="center"/>
        <w:rPr>
          <w:b/>
          <w:spacing w:val="-2"/>
          <w:sz w:val="28"/>
          <w:szCs w:val="28"/>
        </w:rPr>
      </w:pPr>
      <w:r w:rsidRPr="007F6701">
        <w:rPr>
          <w:b/>
          <w:bCs/>
          <w:spacing w:val="-2"/>
          <w:sz w:val="28"/>
          <w:szCs w:val="28"/>
        </w:rPr>
        <w:t xml:space="preserve">представления и заслушивания ежегодного отчёта главы внутригородского муниципального образования – муниципального округа </w:t>
      </w:r>
      <w:bookmarkStart w:id="1" w:name="_Hlk228270642"/>
      <w:r w:rsidRPr="007F6701">
        <w:rPr>
          <w:b/>
          <w:bCs/>
          <w:spacing w:val="-2"/>
          <w:sz w:val="28"/>
          <w:szCs w:val="28"/>
        </w:rPr>
        <w:t>Арбат</w:t>
      </w:r>
      <w:bookmarkEnd w:id="1"/>
      <w:r w:rsidRPr="007F6701">
        <w:rPr>
          <w:b/>
          <w:bCs/>
          <w:spacing w:val="-2"/>
          <w:sz w:val="28"/>
          <w:szCs w:val="28"/>
        </w:rPr>
        <w:t xml:space="preserve"> в городе Москве о результатах своей деятельности и результатах деятельности администрации внутригородского муниципального образования – муниципального округа Арбат в городе Москве</w:t>
      </w:r>
    </w:p>
    <w:p w14:paraId="4ADF2691" w14:textId="77777777" w:rsidR="007F6701" w:rsidRPr="007F6701" w:rsidRDefault="007F6701" w:rsidP="007F6701">
      <w:pPr>
        <w:jc w:val="center"/>
        <w:rPr>
          <w:b/>
          <w:spacing w:val="-2"/>
          <w:sz w:val="28"/>
          <w:szCs w:val="28"/>
        </w:rPr>
      </w:pPr>
    </w:p>
    <w:p w14:paraId="6DD75DB8" w14:textId="1933D018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1. Настоящий Порядок определяет правила представления Совету депутатов внутригородского муниципального образования – муниципального округа Арбат в городе Москве (далее соответственно – Совет депутатов, муниципальный округ) главой муниципального округа ежегодного отчёта о результатах своей деятельности и результатах деятельности администрации муниципального округа (далее – администрация), в том числе о решении вопросов, поставленных Советом депутатов (далее – отчёт), а также особенности заслушивания Советом депутатов отчета.</w:t>
      </w:r>
    </w:p>
    <w:p w14:paraId="7A333BE6" w14:textId="24E627BB" w:rsidR="007F6701" w:rsidRPr="007F6701" w:rsidRDefault="007F6701" w:rsidP="007F67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701">
        <w:rPr>
          <w:rFonts w:eastAsiaTheme="minorHAnsi"/>
          <w:sz w:val="28"/>
          <w:szCs w:val="28"/>
          <w:lang w:eastAsia="en-US"/>
        </w:rPr>
        <w:t xml:space="preserve">2. Глава </w:t>
      </w:r>
      <w:r w:rsidRPr="007F6701">
        <w:rPr>
          <w:sz w:val="28"/>
          <w:szCs w:val="28"/>
        </w:rPr>
        <w:t>муниципального округа представляет Совету депутатов отчёт</w:t>
      </w:r>
      <w:r w:rsidRPr="007F6701">
        <w:rPr>
          <w:rFonts w:eastAsiaTheme="minorHAnsi"/>
          <w:sz w:val="28"/>
          <w:szCs w:val="28"/>
          <w:lang w:eastAsia="en-US"/>
        </w:rPr>
        <w:t xml:space="preserve">, содержащий предусмотренную настоящим Порядком информацию о своей деятельности </w:t>
      </w:r>
      <w:r w:rsidRPr="007F6701">
        <w:rPr>
          <w:sz w:val="28"/>
          <w:szCs w:val="28"/>
        </w:rPr>
        <w:t>и деятельности администрации в отчётном периоде.</w:t>
      </w:r>
    </w:p>
    <w:p w14:paraId="1A8DE1AA" w14:textId="03670498" w:rsidR="007F6701" w:rsidRPr="007F6701" w:rsidRDefault="007F6701" w:rsidP="007F670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F6701">
        <w:rPr>
          <w:sz w:val="28"/>
          <w:szCs w:val="28"/>
        </w:rPr>
        <w:t>Отчётным периодом является календарный год (с 1 января по 31 декабря соответствующего года), за исключением случая, предусмотренного абзацем третьим настоящего пункта</w:t>
      </w:r>
      <w:r w:rsidRPr="007F6701">
        <w:rPr>
          <w:rFonts w:eastAsiaTheme="minorHAnsi"/>
          <w:sz w:val="28"/>
          <w:szCs w:val="28"/>
          <w:lang w:eastAsia="en-US"/>
        </w:rPr>
        <w:t>.</w:t>
      </w:r>
    </w:p>
    <w:p w14:paraId="5016FB04" w14:textId="79BCDEF5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В случае если в отчётном году глава муниципального округа осуществлял свои полномочия менее 12 месяцев, то отчётным периодом признается период времени со дня вступления в должность главы муниципального округа по 31 декабря соответствующего года. При этом отчёт должен содержать информацию о деятельности администрации в отчётном периоде, указанном в абзаце втором настоящего пункта.</w:t>
      </w:r>
    </w:p>
    <w:p w14:paraId="1CA8B481" w14:textId="6C6B62BC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Отчёт представляется ежегодно не позднее 1 июля года, следующего за отчётным периодом.</w:t>
      </w:r>
    </w:p>
    <w:p w14:paraId="0F21697F" w14:textId="58557AD6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 xml:space="preserve">3. Отчёт представляется Совету депутатов в форме личного выступления </w:t>
      </w:r>
      <w:r w:rsidRPr="007F6701">
        <w:rPr>
          <w:rFonts w:eastAsiaTheme="minorHAnsi"/>
          <w:sz w:val="28"/>
          <w:szCs w:val="28"/>
          <w:lang w:eastAsia="en-US"/>
        </w:rPr>
        <w:t xml:space="preserve">главы </w:t>
      </w:r>
      <w:r w:rsidRPr="007F6701">
        <w:rPr>
          <w:sz w:val="28"/>
          <w:szCs w:val="28"/>
        </w:rPr>
        <w:t xml:space="preserve">муниципального округа на заседании Совета депутатов, дата которого устанавливается планом работы Совета депутатов на соответствующий период по предложению главы муниципального округа (далее – заседание по заслушиванию отчёта). </w:t>
      </w:r>
    </w:p>
    <w:p w14:paraId="0FD8DC32" w14:textId="5E1E09C4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 xml:space="preserve">Указанное выступление по усмотрению </w:t>
      </w:r>
      <w:r w:rsidRPr="007F6701">
        <w:rPr>
          <w:rFonts w:eastAsiaTheme="minorHAnsi"/>
          <w:sz w:val="28"/>
          <w:szCs w:val="28"/>
          <w:lang w:eastAsia="en-US"/>
        </w:rPr>
        <w:t xml:space="preserve">главы </w:t>
      </w:r>
      <w:r w:rsidRPr="007F6701">
        <w:rPr>
          <w:sz w:val="28"/>
          <w:szCs w:val="28"/>
        </w:rPr>
        <w:t xml:space="preserve">муниципального округа может сопровождаться презентационными материалами, в том числе текстовыми, графическими и аудиовизуальными. </w:t>
      </w:r>
    </w:p>
    <w:p w14:paraId="0D842057" w14:textId="5AF00360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lastRenderedPageBreak/>
        <w:t>4. В случае если глава муниципального округа не может представить отчёт на заседании по заслушиванию отчёта в связи с состоянием своего здоровья или другими уважительными причинами, Советом депутатов может быть установлена новая дата заседания по заслушиванию отчёта в порядке, предусмотренном абзацем первым пункта 3 настоящего Порядка, по предложению главы муниципального округа или временно исполняющего полномочия главы муниципального округа (в случае если у главы муниципального округа отсутствует возможность внести такое предложение). При этом пребывание главы муниципального округа в ежегодном оплачиваемом отпуске или дополнительном оплачиваемом отпуске не является основанием для установления новой даты заседания по заслушиванию отчёта.</w:t>
      </w:r>
    </w:p>
    <w:p w14:paraId="20D96999" w14:textId="143CAD7F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5. Депутаты Совета депутатов (далее – депутаты) и жители муниципального округа имеют право задать главе муниципального округа вопросы, соответствующие требованиям, установленным пунктом 8 настоящего Порядка. Каждый депутат, житель муниципального округа может задать главе муниципального округа один вопрос.</w:t>
      </w:r>
    </w:p>
    <w:p w14:paraId="4FB4CAB4" w14:textId="46A7D942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Вопросы могут быть направлены главе муниципального округа не позднее чем за 10 дней до заседания по заслушиванию отчёта</w:t>
      </w:r>
      <w:r w:rsidRPr="007F6701" w:rsidDel="00CE5128">
        <w:rPr>
          <w:sz w:val="28"/>
          <w:szCs w:val="28"/>
        </w:rPr>
        <w:t xml:space="preserve"> </w:t>
      </w:r>
      <w:r w:rsidRPr="007F6701">
        <w:rPr>
          <w:sz w:val="28"/>
          <w:szCs w:val="28"/>
        </w:rPr>
        <w:t>почтовой связью по месту нахождения администрации, по электронной почте, адрес которой указан на её официальном сайте в информационно-телекоммуникационной сети «Интернет», или представлены лично в письменном виде в администрацию (в дни и часы её работы).</w:t>
      </w:r>
    </w:p>
    <w:p w14:paraId="65D1371A" w14:textId="0276ECC9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6. Поступившие вопросы подлежат регистрации администрацией не позднее одного рабочего дня следующего за днём их поступления при наличии в них сведений, позволяющих определить автора вопроса:</w:t>
      </w:r>
    </w:p>
    <w:p w14:paraId="263BC6E0" w14:textId="276698C3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фамилия, имя, отчество (последнее – при наличии) – для депутата и жителя муниципального округа;</w:t>
      </w:r>
    </w:p>
    <w:p w14:paraId="5E493E77" w14:textId="4BFDF39D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адрес места жительства на территории муниципального округа (без указания номера квартиры) – для жителя муниципального округа.</w:t>
      </w:r>
    </w:p>
    <w:p w14:paraId="3AEE32D3" w14:textId="77777777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При этом вопросы, содержащие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деятельности, а также направленные (представленные) с нарушением настоящего Порядка, регистрации и рассмотрению не подлежат.</w:t>
      </w:r>
    </w:p>
    <w:p w14:paraId="5F208917" w14:textId="3835871A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 xml:space="preserve">7. В случае если от одного и того же депутата или жителя муниципального округа будет зарегистрировано более одного вопроса, то в ходе представления Совету депутатов отчёта (пункт 13 настоящего Порядка) глава муниципального округа даёт ответ на один из таких вопросов по своему усмотрению, а также в случае отсутствия вопросов от других депутатов или жителей муниципального округа, вправе дать ответы на все зарегистрированные такие вопросы. </w:t>
      </w:r>
    </w:p>
    <w:p w14:paraId="7E381949" w14:textId="185006E7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 xml:space="preserve">На зарегистрированные вопросы, ответы на которые не были даны при представлении Совету депутатов отчёта, авторам вопросов направляются ответы главы муниципального округа в письменном виде в срок, не превышающий 60 дней после дня представления отчёта на заседании по заслушиванию отчёта. В случае если в вопросе не указан почтовый адрес или адрес электронной почты </w:t>
      </w:r>
      <w:r w:rsidRPr="007F6701">
        <w:rPr>
          <w:sz w:val="28"/>
          <w:szCs w:val="28"/>
        </w:rPr>
        <w:lastRenderedPageBreak/>
        <w:t>автора вопроса – жителя муниципального округа, по которому должен быть направлен ответ, ответ на вопрос не даётся.</w:t>
      </w:r>
    </w:p>
    <w:p w14:paraId="492EEEDE" w14:textId="51258709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 xml:space="preserve">8. Вопросы главе муниципального округа: </w:t>
      </w:r>
    </w:p>
    <w:p w14:paraId="288EA37A" w14:textId="30BC5506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1) должны быть связаны с полномочиями главы муниципального округа, Совета депутатов и (или) администрации;</w:t>
      </w:r>
    </w:p>
    <w:p w14:paraId="03223739" w14:textId="45BC18DD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2) должны касаться деятельности главы муниципального округа, Совета депутатов и (или) администрации, осуществлявшейся в отчётном периоде;</w:t>
      </w:r>
    </w:p>
    <w:p w14:paraId="52AD2626" w14:textId="77777777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 xml:space="preserve">3) не должны содержать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деятельности. </w:t>
      </w:r>
    </w:p>
    <w:p w14:paraId="579D7299" w14:textId="7CE6524E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9. Отчёт должен содержать анализ деятельности главы муниципального округа по обеспечению осуществления органами местного самоуправления муниципального округа (далее – органы местного самоуправления) полномочий, установленных Уставом муниципального округа, отдельных государственных полномочий города Москвы, переданных органам местного самоуправления законами города Москвы, а также сведения:</w:t>
      </w:r>
    </w:p>
    <w:p w14:paraId="4E422C8D" w14:textId="683D7EFF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об осуществлении главой муниципального округа своих полномочий, установленных Уставом муниципального округа и решениями Совета депутатов;</w:t>
      </w:r>
    </w:p>
    <w:p w14:paraId="5BB3F650" w14:textId="24AB1AD0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об осуществлении полномочий, установленных Уставом муниципального округа, и отдельных государственных полномочий города Москвы, переданных органам местного самоуправления законами города Москвы, в отношении Совета депутатов и администрации;</w:t>
      </w:r>
    </w:p>
    <w:p w14:paraId="21FD33C8" w14:textId="77777777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о принятых (изданных) муниципальных правовых актах органов местного самоуправления (виды, количество и сферы регулирования);</w:t>
      </w:r>
    </w:p>
    <w:p w14:paraId="09B83589" w14:textId="6C18FAD4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о взаимодействии с органами государственной власти города Москвы, территориальными исполнительными органами города Москвы, иными исполнительными органами города Москвы, органами местного самоуправления иных муниципальных образований, с действующими на территории муниципального округа организациями независимо от их организационно-правовой формы, общественными объединениями, а также с жителями муниципального округа;</w:t>
      </w:r>
    </w:p>
    <w:p w14:paraId="7AEA6CE2" w14:textId="71BFFF63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о работе с обращениями (краткий обзор поступивших обращений, включая категории авторов обращений и адресатов, обобщенная информация о результатах их рассмотрения и принятых мерах), о личном приёме граждан и иных лиц;</w:t>
      </w:r>
    </w:p>
    <w:p w14:paraId="0E600913" w14:textId="6DB56ADA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bookmarkStart w:id="2" w:name="_Hlk209603768"/>
      <w:r w:rsidRPr="007F6701">
        <w:rPr>
          <w:sz w:val="28"/>
          <w:szCs w:val="28"/>
        </w:rPr>
        <w:t>об осуществлении главой муниципального округа правотворческой инициативы в Совете депутатов;</w:t>
      </w:r>
    </w:p>
    <w:bookmarkEnd w:id="2"/>
    <w:p w14:paraId="1548D1D5" w14:textId="77777777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о мерах (мероприятиях) по обеспечению доступа к информации о деятельности органов местного самоуправления;</w:t>
      </w:r>
    </w:p>
    <w:p w14:paraId="25A68723" w14:textId="77777777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о кадровой работе;</w:t>
      </w:r>
    </w:p>
    <w:p w14:paraId="009B0A62" w14:textId="77777777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о межмуниципальном сотрудничестве (при наличии);</w:t>
      </w:r>
    </w:p>
    <w:p w14:paraId="56E9FBB6" w14:textId="63D130FE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о принятых мерах по обеспечению и защите интересов муниципального округа, органов местного самоуправления в соответствующих органах государственной власти и в судебном порядке (при наличии);</w:t>
      </w:r>
    </w:p>
    <w:p w14:paraId="696A521A" w14:textId="77777777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lastRenderedPageBreak/>
        <w:t>о проблемных вопросах в деятельности органов местного самоуправления, мерах, принятых для их решения, причинах, не позволивших их решить (при наличии);</w:t>
      </w:r>
    </w:p>
    <w:p w14:paraId="2EDCA4B6" w14:textId="77777777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о мерах прокурорского реагирования (виды, количество, направления деятельности органов местного самоуправления), принятых в отношении органов местного самоуправления, и результатах их рассмотрения (при наличии);</w:t>
      </w:r>
    </w:p>
    <w:p w14:paraId="61A797DB" w14:textId="77777777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о решении вопросов, поставленных Советом депутатов (при наличии).</w:t>
      </w:r>
    </w:p>
    <w:p w14:paraId="7579A02C" w14:textId="7462425D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10. По усмотрению главы муниципального округа в отчёте могут быть отражены иные дополнительные сведения.</w:t>
      </w:r>
    </w:p>
    <w:p w14:paraId="56029C3D" w14:textId="1B081B3F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 xml:space="preserve">11. Заседание по заслушиванию отчёта проводится открыто. </w:t>
      </w:r>
    </w:p>
    <w:p w14:paraId="3D30AB80" w14:textId="3782B4E7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На заседании по заслушиванию отчёта могут присутствовать жители муниципального округа и иные лица в порядке, установленном Регламентом Совета депутатов.</w:t>
      </w:r>
    </w:p>
    <w:p w14:paraId="0F301117" w14:textId="3EA4A319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12. На время заслушивания отчёта и принятия Советом депутатов по результатам заслушивания отчёта решения правами и обязанностями председательствующего на заседании по заслушиванию отчёта обладает заместитель Председателя Совета депутатов, а в случае его отсутствия – другой депутат, определяемый в соответствии с Регламентом Совета депутатов.</w:t>
      </w:r>
    </w:p>
    <w:p w14:paraId="420C4CB0" w14:textId="3CC22F8F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13. Продолжительность выступления главы муниципального округа на заседании по заслушиванию отчёта составляет не более 1 часа. По просьбе главы муниципального округа продолжительность его выступления увеличивается, но не более чем на 1 час.</w:t>
      </w:r>
    </w:p>
    <w:p w14:paraId="6CE6D1A7" w14:textId="521AF3FF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 xml:space="preserve">14. После выступления главы муниципального округа депутаты и жители муниципального округа, присутствующие на заседании по заслушиванию отчёта (далее – жители), могут задать главе муниципального округа вопросы по представленному Совету депутатов отчету (далее – вопросы) в пределах времени, указанного в абзаце четвертом настоящего пункта. Вопросы должны соответствовать требованиям, установленным пунктом 8 настоящего Порядка. Время на один вопрос и ответ на него должно быть не более 5 минут. </w:t>
      </w:r>
    </w:p>
    <w:p w14:paraId="6E05EC13" w14:textId="77777777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Очередность выступления депутатов с вопросами определяется в соответствии с Регламентом Совета депутатов.</w:t>
      </w:r>
    </w:p>
    <w:p w14:paraId="743E9135" w14:textId="513B7092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Жители могут задавать вопросы после ответов главы муниципального округа на вопросы депутатов с разрешения председательствующего на заседании по заслушиванию отчёта.</w:t>
      </w:r>
    </w:p>
    <w:p w14:paraId="1F558548" w14:textId="30E86877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 xml:space="preserve">Вопросы главе муниципального округа и ответы на них должны занимать не более </w:t>
      </w:r>
      <w:r w:rsidR="00092064">
        <w:rPr>
          <w:sz w:val="28"/>
          <w:szCs w:val="28"/>
        </w:rPr>
        <w:t>часа</w:t>
      </w:r>
      <w:r w:rsidRPr="007F6701">
        <w:rPr>
          <w:sz w:val="28"/>
          <w:szCs w:val="28"/>
        </w:rPr>
        <w:t>.</w:t>
      </w:r>
    </w:p>
    <w:p w14:paraId="2EE6EBB5" w14:textId="56142B89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 xml:space="preserve">15. После окончания выступления </w:t>
      </w:r>
      <w:bookmarkStart w:id="3" w:name="_Hlk209604188"/>
      <w:r w:rsidRPr="007F6701">
        <w:rPr>
          <w:sz w:val="28"/>
          <w:szCs w:val="28"/>
        </w:rPr>
        <w:t xml:space="preserve">главы муниципального округа </w:t>
      </w:r>
      <w:bookmarkEnd w:id="3"/>
      <w:r w:rsidRPr="007F6701">
        <w:rPr>
          <w:sz w:val="28"/>
          <w:szCs w:val="28"/>
        </w:rPr>
        <w:t xml:space="preserve">с ответами на вопросы депутаты и жители вправе выступить по итогам заслушивания отчёта и ответов главы муниципального округа на вопросы депутатов и жителей в порядке очередности, предусмотренной соответственно абзацами вторым и третьим пункта 14 настоящего Порядка, в пределах времени, указанного в абзаце втором настоящего пункта. Продолжительность одного выступления не может превышать 3 минут. </w:t>
      </w:r>
    </w:p>
    <w:p w14:paraId="6BED3C58" w14:textId="77777777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Общая продолжительность выступлений депутатов и жителей должна составлять не более 30 минут.</w:t>
      </w:r>
    </w:p>
    <w:p w14:paraId="0730E1A6" w14:textId="5ED70268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lastRenderedPageBreak/>
        <w:t>16. По окончании выступлений депутатов и жителей глава муниципального округа вправе выступить с заключительным словом продолжительностью не более 10 минут.</w:t>
      </w:r>
    </w:p>
    <w:p w14:paraId="794D6382" w14:textId="4895A397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 xml:space="preserve">17. По результатам заслушивания отчёта Совет депутатов в порядке, установленном Уставом муниципального округа и Регламентом Совета депутатов, принимает одно из следующих решений: </w:t>
      </w:r>
    </w:p>
    <w:p w14:paraId="28EF7A00" w14:textId="4D9B2B64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1) признать удовлетворительной деятельность главы муниципального округа в отчётном периоде;</w:t>
      </w:r>
    </w:p>
    <w:p w14:paraId="06280A93" w14:textId="34DA2C6A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2) признать неудовлетворительной деятельность главы муниципального округа в отчётном периоде;</w:t>
      </w:r>
    </w:p>
    <w:p w14:paraId="492A6233" w14:textId="1B2A4350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3) принять отчёт к сведению в случаях, установленных абзацем третьим пункта 2 и пунктом 20 настоящего Порядка.</w:t>
      </w:r>
    </w:p>
    <w:p w14:paraId="7A060C3A" w14:textId="3F65139A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18. Решение Совета депутатов, предусмотренное подпунктом 2 пункта 17 настоящего Порядка, должно быть мотивированным и может быть обжаловано главой муниципального округа в судебном порядке.</w:t>
      </w:r>
    </w:p>
    <w:p w14:paraId="550FF4C5" w14:textId="06B99B1E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 xml:space="preserve">19. Глава муниципального округа в течение трёх рабочих дней после дня представления отчёта на заседании по заслушиванию отчёта представляет в администрацию отчёт в форме текстового документа, изготовленного на бумажном носителе, подписанного главой муниципального округа, который может содержать рисунки, фотоизображения, таблицы, графики, схемы, иные графические данные, а также текстовые, табличные и графические приложения. </w:t>
      </w:r>
    </w:p>
    <w:p w14:paraId="602E1264" w14:textId="170FAAFC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Электронный образ представленного в соответствии с абзацем первым настоящего пункта отчёта должен быть размещен на официальном сайте главы муниципального округа в информационно-телекоммуникационной сети «Интернет» в срок, не превышающий 14 дней со дня представления отчёта на заседании по его заслушиванию.</w:t>
      </w:r>
    </w:p>
    <w:p w14:paraId="62846496" w14:textId="30F3C236" w:rsidR="007F6701" w:rsidRPr="007F6701" w:rsidRDefault="007F6701" w:rsidP="007F6701">
      <w:pPr>
        <w:ind w:firstLine="709"/>
        <w:jc w:val="both"/>
        <w:rPr>
          <w:sz w:val="28"/>
          <w:szCs w:val="28"/>
        </w:rPr>
      </w:pPr>
      <w:r w:rsidRPr="007F6701">
        <w:rPr>
          <w:sz w:val="28"/>
          <w:szCs w:val="28"/>
        </w:rPr>
        <w:t>20. В случае если в установленном Уставом муниципального округа порядке глава муниципального округа не избран, временно исполняющий полномочия главы муниципального округа представляет Совету депутатов отчёт о результатах своей деятельности и результатах деятельности администрации, а Совет депутатов заслушивает указанный отчёт в соответствии с требованиями, предусмотренными настоящим Порядком для представления и заслушивания отчёта главы муниципального округа о результатах его деятельности и результатах деятельности администрации.</w:t>
      </w:r>
    </w:p>
    <w:p w14:paraId="04384532" w14:textId="2F2A6322" w:rsidR="00066632" w:rsidRPr="00066632" w:rsidRDefault="00066632" w:rsidP="001A7D01">
      <w:pPr>
        <w:jc w:val="center"/>
        <w:rPr>
          <w:sz w:val="28"/>
          <w:szCs w:val="28"/>
        </w:rPr>
      </w:pPr>
    </w:p>
    <w:sectPr w:rsidR="00066632" w:rsidRPr="00066632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C4DDD" w14:textId="77777777" w:rsidR="00F739E6" w:rsidRDefault="00F739E6" w:rsidP="00AD5E6D">
      <w:r>
        <w:separator/>
      </w:r>
    </w:p>
  </w:endnote>
  <w:endnote w:type="continuationSeparator" w:id="0">
    <w:p w14:paraId="1AF61FE6" w14:textId="77777777" w:rsidR="00F739E6" w:rsidRDefault="00F739E6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75D06" w14:textId="77777777" w:rsidR="00F739E6" w:rsidRDefault="00F739E6" w:rsidP="00AD5E6D">
      <w:r>
        <w:separator/>
      </w:r>
    </w:p>
  </w:footnote>
  <w:footnote w:type="continuationSeparator" w:id="0">
    <w:p w14:paraId="0C0AD20B" w14:textId="77777777" w:rsidR="00F739E6" w:rsidRDefault="00F739E6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855753"/>
      <w:docPartObj>
        <w:docPartGallery w:val="Page Numbers (Top of Page)"/>
        <w:docPartUnique/>
      </w:docPartObj>
    </w:sdtPr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9C63E" w14:textId="009239D2" w:rsidR="00092064" w:rsidRPr="00092064" w:rsidRDefault="00092064" w:rsidP="00092064">
    <w:pPr>
      <w:pStyle w:val="af"/>
      <w:jc w:val="right"/>
      <w:rPr>
        <w:b/>
        <w:bCs/>
        <w:sz w:val="28"/>
        <w:szCs w:val="28"/>
      </w:rPr>
    </w:pPr>
    <w:r w:rsidRPr="00092064">
      <w:rPr>
        <w:b/>
        <w:bCs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D0396"/>
    <w:multiLevelType w:val="hybridMultilevel"/>
    <w:tmpl w:val="6C161BBE"/>
    <w:lvl w:ilvl="0" w:tplc="5108FC2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06347432">
    <w:abstractNumId w:val="1"/>
  </w:num>
  <w:num w:numId="2" w16cid:durableId="1685746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0473"/>
    <w:rsid w:val="0000137F"/>
    <w:rsid w:val="00001460"/>
    <w:rsid w:val="00002F01"/>
    <w:rsid w:val="00007F45"/>
    <w:rsid w:val="00014315"/>
    <w:rsid w:val="00016D9D"/>
    <w:rsid w:val="0001720E"/>
    <w:rsid w:val="00031923"/>
    <w:rsid w:val="00031ED6"/>
    <w:rsid w:val="00041EAA"/>
    <w:rsid w:val="0004458E"/>
    <w:rsid w:val="000476C6"/>
    <w:rsid w:val="00052914"/>
    <w:rsid w:val="00061C3F"/>
    <w:rsid w:val="00065079"/>
    <w:rsid w:val="00066632"/>
    <w:rsid w:val="000674F0"/>
    <w:rsid w:val="00071672"/>
    <w:rsid w:val="00071A28"/>
    <w:rsid w:val="00072FC2"/>
    <w:rsid w:val="00080A7B"/>
    <w:rsid w:val="00080D91"/>
    <w:rsid w:val="0008158E"/>
    <w:rsid w:val="000852EE"/>
    <w:rsid w:val="00086952"/>
    <w:rsid w:val="00092064"/>
    <w:rsid w:val="000921C4"/>
    <w:rsid w:val="00095CA1"/>
    <w:rsid w:val="000A0E76"/>
    <w:rsid w:val="000A0F9C"/>
    <w:rsid w:val="000A700F"/>
    <w:rsid w:val="000A76BF"/>
    <w:rsid w:val="000C3BF8"/>
    <w:rsid w:val="000D3DDE"/>
    <w:rsid w:val="000D48C5"/>
    <w:rsid w:val="000E295C"/>
    <w:rsid w:val="000E5C1C"/>
    <w:rsid w:val="000F6368"/>
    <w:rsid w:val="001036BD"/>
    <w:rsid w:val="00105553"/>
    <w:rsid w:val="00111803"/>
    <w:rsid w:val="00112B5A"/>
    <w:rsid w:val="00115DE3"/>
    <w:rsid w:val="00120C02"/>
    <w:rsid w:val="00120E64"/>
    <w:rsid w:val="00122658"/>
    <w:rsid w:val="00125665"/>
    <w:rsid w:val="0013003F"/>
    <w:rsid w:val="00132374"/>
    <w:rsid w:val="0013680D"/>
    <w:rsid w:val="00136F98"/>
    <w:rsid w:val="00141AC5"/>
    <w:rsid w:val="0014277F"/>
    <w:rsid w:val="00142CE9"/>
    <w:rsid w:val="00145FC0"/>
    <w:rsid w:val="001569B4"/>
    <w:rsid w:val="00167EF7"/>
    <w:rsid w:val="0017552E"/>
    <w:rsid w:val="00176380"/>
    <w:rsid w:val="00177FCC"/>
    <w:rsid w:val="0018075A"/>
    <w:rsid w:val="00180B5B"/>
    <w:rsid w:val="001817F4"/>
    <w:rsid w:val="00183848"/>
    <w:rsid w:val="00187161"/>
    <w:rsid w:val="001948DF"/>
    <w:rsid w:val="001A2BF4"/>
    <w:rsid w:val="001A2D44"/>
    <w:rsid w:val="001A2E3F"/>
    <w:rsid w:val="001A3C7E"/>
    <w:rsid w:val="001A74D0"/>
    <w:rsid w:val="001A7D01"/>
    <w:rsid w:val="001B346E"/>
    <w:rsid w:val="001B3FFF"/>
    <w:rsid w:val="001B5861"/>
    <w:rsid w:val="001B7857"/>
    <w:rsid w:val="001C25E4"/>
    <w:rsid w:val="001C3CD8"/>
    <w:rsid w:val="001C5D62"/>
    <w:rsid w:val="001D370E"/>
    <w:rsid w:val="001E2046"/>
    <w:rsid w:val="001E42F8"/>
    <w:rsid w:val="001F3898"/>
    <w:rsid w:val="00205243"/>
    <w:rsid w:val="002068AA"/>
    <w:rsid w:val="0022677D"/>
    <w:rsid w:val="0023394C"/>
    <w:rsid w:val="002369FB"/>
    <w:rsid w:val="00236D87"/>
    <w:rsid w:val="00237536"/>
    <w:rsid w:val="00240E07"/>
    <w:rsid w:val="002460F3"/>
    <w:rsid w:val="00252E10"/>
    <w:rsid w:val="002531E4"/>
    <w:rsid w:val="00257F41"/>
    <w:rsid w:val="00267293"/>
    <w:rsid w:val="002678FD"/>
    <w:rsid w:val="00270F2C"/>
    <w:rsid w:val="00272F45"/>
    <w:rsid w:val="00275E6F"/>
    <w:rsid w:val="00277F91"/>
    <w:rsid w:val="002851C5"/>
    <w:rsid w:val="00287BE4"/>
    <w:rsid w:val="00297265"/>
    <w:rsid w:val="002A003B"/>
    <w:rsid w:val="002B7944"/>
    <w:rsid w:val="002C4E00"/>
    <w:rsid w:val="002D2751"/>
    <w:rsid w:val="002E13E2"/>
    <w:rsid w:val="002E3F4A"/>
    <w:rsid w:val="002E45C4"/>
    <w:rsid w:val="002E6A6B"/>
    <w:rsid w:val="002F49C0"/>
    <w:rsid w:val="002F5046"/>
    <w:rsid w:val="002F7D0C"/>
    <w:rsid w:val="00305166"/>
    <w:rsid w:val="00307CD7"/>
    <w:rsid w:val="00310A88"/>
    <w:rsid w:val="00313AAA"/>
    <w:rsid w:val="00314FD3"/>
    <w:rsid w:val="00320386"/>
    <w:rsid w:val="00321419"/>
    <w:rsid w:val="00324D08"/>
    <w:rsid w:val="00332D16"/>
    <w:rsid w:val="00334BCB"/>
    <w:rsid w:val="003424FC"/>
    <w:rsid w:val="00346244"/>
    <w:rsid w:val="0035113C"/>
    <w:rsid w:val="00351655"/>
    <w:rsid w:val="0038117C"/>
    <w:rsid w:val="00386C99"/>
    <w:rsid w:val="00386FF0"/>
    <w:rsid w:val="00390A6F"/>
    <w:rsid w:val="00393392"/>
    <w:rsid w:val="003B48A4"/>
    <w:rsid w:val="003E1F62"/>
    <w:rsid w:val="003E4545"/>
    <w:rsid w:val="003F2CD2"/>
    <w:rsid w:val="003F54E4"/>
    <w:rsid w:val="003F6D5E"/>
    <w:rsid w:val="00410E6B"/>
    <w:rsid w:val="00412B97"/>
    <w:rsid w:val="00412CF6"/>
    <w:rsid w:val="004131B5"/>
    <w:rsid w:val="004207F6"/>
    <w:rsid w:val="00422244"/>
    <w:rsid w:val="00441C2C"/>
    <w:rsid w:val="004507E6"/>
    <w:rsid w:val="004578C5"/>
    <w:rsid w:val="00461205"/>
    <w:rsid w:val="0046125A"/>
    <w:rsid w:val="004634C3"/>
    <w:rsid w:val="00467936"/>
    <w:rsid w:val="00482613"/>
    <w:rsid w:val="00484421"/>
    <w:rsid w:val="00490F8D"/>
    <w:rsid w:val="00495FB9"/>
    <w:rsid w:val="004A03B1"/>
    <w:rsid w:val="004B33D5"/>
    <w:rsid w:val="004B35EF"/>
    <w:rsid w:val="004C02D7"/>
    <w:rsid w:val="004C1C14"/>
    <w:rsid w:val="004C238F"/>
    <w:rsid w:val="004C6578"/>
    <w:rsid w:val="004D319B"/>
    <w:rsid w:val="004D4EC3"/>
    <w:rsid w:val="004D627B"/>
    <w:rsid w:val="004D761F"/>
    <w:rsid w:val="004F0C81"/>
    <w:rsid w:val="004F0E49"/>
    <w:rsid w:val="004F17CC"/>
    <w:rsid w:val="004F3680"/>
    <w:rsid w:val="005121CD"/>
    <w:rsid w:val="00513409"/>
    <w:rsid w:val="00522031"/>
    <w:rsid w:val="00522380"/>
    <w:rsid w:val="00530CDE"/>
    <w:rsid w:val="00530CF4"/>
    <w:rsid w:val="0056223F"/>
    <w:rsid w:val="005632A4"/>
    <w:rsid w:val="00564E22"/>
    <w:rsid w:val="005652AE"/>
    <w:rsid w:val="0056635E"/>
    <w:rsid w:val="00567CB3"/>
    <w:rsid w:val="00574428"/>
    <w:rsid w:val="00585265"/>
    <w:rsid w:val="00592034"/>
    <w:rsid w:val="00597CA7"/>
    <w:rsid w:val="005A1231"/>
    <w:rsid w:val="005A456E"/>
    <w:rsid w:val="005A4DE3"/>
    <w:rsid w:val="005A5FB8"/>
    <w:rsid w:val="005A5FD1"/>
    <w:rsid w:val="005A663C"/>
    <w:rsid w:val="005B1BEC"/>
    <w:rsid w:val="005B20E4"/>
    <w:rsid w:val="005B3713"/>
    <w:rsid w:val="005B4810"/>
    <w:rsid w:val="005B79CE"/>
    <w:rsid w:val="005C19CD"/>
    <w:rsid w:val="005C7245"/>
    <w:rsid w:val="005C79D3"/>
    <w:rsid w:val="005E1356"/>
    <w:rsid w:val="005F31AE"/>
    <w:rsid w:val="005F7CD7"/>
    <w:rsid w:val="00602789"/>
    <w:rsid w:val="00602C01"/>
    <w:rsid w:val="006055A4"/>
    <w:rsid w:val="006110C4"/>
    <w:rsid w:val="006123DC"/>
    <w:rsid w:val="006155ED"/>
    <w:rsid w:val="00620BB0"/>
    <w:rsid w:val="006234EF"/>
    <w:rsid w:val="00625825"/>
    <w:rsid w:val="00630A7A"/>
    <w:rsid w:val="006315AC"/>
    <w:rsid w:val="0064128D"/>
    <w:rsid w:val="00660ADA"/>
    <w:rsid w:val="00663A63"/>
    <w:rsid w:val="006708BA"/>
    <w:rsid w:val="006741F5"/>
    <w:rsid w:val="00676A1D"/>
    <w:rsid w:val="00677760"/>
    <w:rsid w:val="00681843"/>
    <w:rsid w:val="00682E53"/>
    <w:rsid w:val="006878B9"/>
    <w:rsid w:val="00690881"/>
    <w:rsid w:val="006910CA"/>
    <w:rsid w:val="0069343B"/>
    <w:rsid w:val="00693BE7"/>
    <w:rsid w:val="006946D3"/>
    <w:rsid w:val="0069539B"/>
    <w:rsid w:val="006A08B4"/>
    <w:rsid w:val="006B2644"/>
    <w:rsid w:val="006C6F28"/>
    <w:rsid w:val="006D3C05"/>
    <w:rsid w:val="006D777A"/>
    <w:rsid w:val="006E0EEC"/>
    <w:rsid w:val="006E5321"/>
    <w:rsid w:val="006F0E99"/>
    <w:rsid w:val="006F1450"/>
    <w:rsid w:val="006F3CC4"/>
    <w:rsid w:val="006F453D"/>
    <w:rsid w:val="00702C81"/>
    <w:rsid w:val="00702F71"/>
    <w:rsid w:val="00704569"/>
    <w:rsid w:val="0071201C"/>
    <w:rsid w:val="00712AE0"/>
    <w:rsid w:val="00715394"/>
    <w:rsid w:val="00727532"/>
    <w:rsid w:val="00730EB6"/>
    <w:rsid w:val="007344CC"/>
    <w:rsid w:val="00734E0A"/>
    <w:rsid w:val="007373AF"/>
    <w:rsid w:val="00737F2C"/>
    <w:rsid w:val="007415B0"/>
    <w:rsid w:val="007502D0"/>
    <w:rsid w:val="007552ED"/>
    <w:rsid w:val="00761F3A"/>
    <w:rsid w:val="00766559"/>
    <w:rsid w:val="007666C1"/>
    <w:rsid w:val="00774AD9"/>
    <w:rsid w:val="00780247"/>
    <w:rsid w:val="0078318E"/>
    <w:rsid w:val="00787635"/>
    <w:rsid w:val="00794E7C"/>
    <w:rsid w:val="00796999"/>
    <w:rsid w:val="007A3A3E"/>
    <w:rsid w:val="007B16A0"/>
    <w:rsid w:val="007B2C4A"/>
    <w:rsid w:val="007C1716"/>
    <w:rsid w:val="007C1720"/>
    <w:rsid w:val="007C2EDD"/>
    <w:rsid w:val="007C7118"/>
    <w:rsid w:val="007D11DA"/>
    <w:rsid w:val="007D665E"/>
    <w:rsid w:val="007E2026"/>
    <w:rsid w:val="007E3A3F"/>
    <w:rsid w:val="007E782F"/>
    <w:rsid w:val="007F1D5F"/>
    <w:rsid w:val="007F2C18"/>
    <w:rsid w:val="007F6701"/>
    <w:rsid w:val="008018F1"/>
    <w:rsid w:val="00802B6D"/>
    <w:rsid w:val="008035D3"/>
    <w:rsid w:val="00804D9B"/>
    <w:rsid w:val="00813637"/>
    <w:rsid w:val="00816BD7"/>
    <w:rsid w:val="0081716B"/>
    <w:rsid w:val="00820BE3"/>
    <w:rsid w:val="00836007"/>
    <w:rsid w:val="00837376"/>
    <w:rsid w:val="008423A8"/>
    <w:rsid w:val="00844F44"/>
    <w:rsid w:val="00845B84"/>
    <w:rsid w:val="008460D7"/>
    <w:rsid w:val="008461C3"/>
    <w:rsid w:val="00847506"/>
    <w:rsid w:val="00850C20"/>
    <w:rsid w:val="00851C56"/>
    <w:rsid w:val="00851E92"/>
    <w:rsid w:val="00856BF7"/>
    <w:rsid w:val="0086231D"/>
    <w:rsid w:val="0086699C"/>
    <w:rsid w:val="00872C2C"/>
    <w:rsid w:val="00877D99"/>
    <w:rsid w:val="008867AC"/>
    <w:rsid w:val="00890B5B"/>
    <w:rsid w:val="00892765"/>
    <w:rsid w:val="0089322F"/>
    <w:rsid w:val="00893DB2"/>
    <w:rsid w:val="00894E37"/>
    <w:rsid w:val="0089630A"/>
    <w:rsid w:val="008A2E95"/>
    <w:rsid w:val="008B1BEC"/>
    <w:rsid w:val="008B40CE"/>
    <w:rsid w:val="008C7DCF"/>
    <w:rsid w:val="008D0A70"/>
    <w:rsid w:val="008D7F07"/>
    <w:rsid w:val="008E2A3D"/>
    <w:rsid w:val="008E416A"/>
    <w:rsid w:val="008E45FE"/>
    <w:rsid w:val="008E4C33"/>
    <w:rsid w:val="008F0DDF"/>
    <w:rsid w:val="008F4718"/>
    <w:rsid w:val="008F545D"/>
    <w:rsid w:val="00900178"/>
    <w:rsid w:val="00913383"/>
    <w:rsid w:val="00913EEA"/>
    <w:rsid w:val="0091628E"/>
    <w:rsid w:val="009207F4"/>
    <w:rsid w:val="00925FE6"/>
    <w:rsid w:val="00931E0D"/>
    <w:rsid w:val="0093380E"/>
    <w:rsid w:val="00936735"/>
    <w:rsid w:val="009428DF"/>
    <w:rsid w:val="00942D37"/>
    <w:rsid w:val="009560AB"/>
    <w:rsid w:val="00961ECA"/>
    <w:rsid w:val="00967F79"/>
    <w:rsid w:val="009776AA"/>
    <w:rsid w:val="00981223"/>
    <w:rsid w:val="00987D17"/>
    <w:rsid w:val="009A2264"/>
    <w:rsid w:val="009A34D9"/>
    <w:rsid w:val="009A5E22"/>
    <w:rsid w:val="009A7F93"/>
    <w:rsid w:val="009B212F"/>
    <w:rsid w:val="009B5442"/>
    <w:rsid w:val="009B741F"/>
    <w:rsid w:val="009B785A"/>
    <w:rsid w:val="009C5AF0"/>
    <w:rsid w:val="009C68C0"/>
    <w:rsid w:val="009D1507"/>
    <w:rsid w:val="009D3EA0"/>
    <w:rsid w:val="009E3757"/>
    <w:rsid w:val="009E4335"/>
    <w:rsid w:val="009E4FAA"/>
    <w:rsid w:val="009F5718"/>
    <w:rsid w:val="009F7345"/>
    <w:rsid w:val="00A00964"/>
    <w:rsid w:val="00A07A10"/>
    <w:rsid w:val="00A15A42"/>
    <w:rsid w:val="00A173BC"/>
    <w:rsid w:val="00A40F37"/>
    <w:rsid w:val="00A43797"/>
    <w:rsid w:val="00A4580C"/>
    <w:rsid w:val="00A5084A"/>
    <w:rsid w:val="00A537A2"/>
    <w:rsid w:val="00A5671F"/>
    <w:rsid w:val="00A6046C"/>
    <w:rsid w:val="00A61B51"/>
    <w:rsid w:val="00A67752"/>
    <w:rsid w:val="00A67C41"/>
    <w:rsid w:val="00A75BFB"/>
    <w:rsid w:val="00A80AF2"/>
    <w:rsid w:val="00A81ECF"/>
    <w:rsid w:val="00A86BD0"/>
    <w:rsid w:val="00AA0AFD"/>
    <w:rsid w:val="00AA0B65"/>
    <w:rsid w:val="00AA2F46"/>
    <w:rsid w:val="00AC0C2B"/>
    <w:rsid w:val="00AC1B0C"/>
    <w:rsid w:val="00AC3B10"/>
    <w:rsid w:val="00AC4683"/>
    <w:rsid w:val="00AD0CD3"/>
    <w:rsid w:val="00AD5E6D"/>
    <w:rsid w:val="00AD7848"/>
    <w:rsid w:val="00AE193C"/>
    <w:rsid w:val="00AE4938"/>
    <w:rsid w:val="00AE522E"/>
    <w:rsid w:val="00B01E55"/>
    <w:rsid w:val="00B05DCA"/>
    <w:rsid w:val="00B105F0"/>
    <w:rsid w:val="00B1577B"/>
    <w:rsid w:val="00B162B2"/>
    <w:rsid w:val="00B26D4C"/>
    <w:rsid w:val="00B30B47"/>
    <w:rsid w:val="00B32D15"/>
    <w:rsid w:val="00B41C18"/>
    <w:rsid w:val="00B43DCD"/>
    <w:rsid w:val="00B5481E"/>
    <w:rsid w:val="00B5571A"/>
    <w:rsid w:val="00B57AB1"/>
    <w:rsid w:val="00B63374"/>
    <w:rsid w:val="00B67056"/>
    <w:rsid w:val="00B72F01"/>
    <w:rsid w:val="00B75FAF"/>
    <w:rsid w:val="00B8277A"/>
    <w:rsid w:val="00B83660"/>
    <w:rsid w:val="00B838FA"/>
    <w:rsid w:val="00B85E70"/>
    <w:rsid w:val="00B86461"/>
    <w:rsid w:val="00B8734E"/>
    <w:rsid w:val="00B92621"/>
    <w:rsid w:val="00BA15FD"/>
    <w:rsid w:val="00BA3127"/>
    <w:rsid w:val="00BA654F"/>
    <w:rsid w:val="00BA7FCF"/>
    <w:rsid w:val="00BB2BD2"/>
    <w:rsid w:val="00BB3680"/>
    <w:rsid w:val="00BB4E0E"/>
    <w:rsid w:val="00BB6773"/>
    <w:rsid w:val="00BC35E1"/>
    <w:rsid w:val="00BC5270"/>
    <w:rsid w:val="00BC5EE4"/>
    <w:rsid w:val="00BD0161"/>
    <w:rsid w:val="00BD3D79"/>
    <w:rsid w:val="00BE2F99"/>
    <w:rsid w:val="00BE5995"/>
    <w:rsid w:val="00BE6966"/>
    <w:rsid w:val="00BF1028"/>
    <w:rsid w:val="00BF5363"/>
    <w:rsid w:val="00C02D55"/>
    <w:rsid w:val="00C05D8A"/>
    <w:rsid w:val="00C10438"/>
    <w:rsid w:val="00C11D10"/>
    <w:rsid w:val="00C14C8D"/>
    <w:rsid w:val="00C2125C"/>
    <w:rsid w:val="00C24C57"/>
    <w:rsid w:val="00C26661"/>
    <w:rsid w:val="00C349DD"/>
    <w:rsid w:val="00C35181"/>
    <w:rsid w:val="00C35758"/>
    <w:rsid w:val="00C35D11"/>
    <w:rsid w:val="00C36AD1"/>
    <w:rsid w:val="00C4125C"/>
    <w:rsid w:val="00C427BE"/>
    <w:rsid w:val="00C42B6A"/>
    <w:rsid w:val="00C45033"/>
    <w:rsid w:val="00C45E7F"/>
    <w:rsid w:val="00C54AD1"/>
    <w:rsid w:val="00C552A4"/>
    <w:rsid w:val="00C611AE"/>
    <w:rsid w:val="00C63F9A"/>
    <w:rsid w:val="00C6684F"/>
    <w:rsid w:val="00C67A9D"/>
    <w:rsid w:val="00C67C82"/>
    <w:rsid w:val="00C74A26"/>
    <w:rsid w:val="00C83A74"/>
    <w:rsid w:val="00C841D2"/>
    <w:rsid w:val="00C9166F"/>
    <w:rsid w:val="00C92740"/>
    <w:rsid w:val="00C95093"/>
    <w:rsid w:val="00C96FAE"/>
    <w:rsid w:val="00C972DA"/>
    <w:rsid w:val="00CA0E6B"/>
    <w:rsid w:val="00CA2394"/>
    <w:rsid w:val="00CA4832"/>
    <w:rsid w:val="00CA4A7F"/>
    <w:rsid w:val="00CB0368"/>
    <w:rsid w:val="00CB5B79"/>
    <w:rsid w:val="00CB6E9E"/>
    <w:rsid w:val="00CC0E40"/>
    <w:rsid w:val="00CD6D90"/>
    <w:rsid w:val="00CE03F9"/>
    <w:rsid w:val="00CE3281"/>
    <w:rsid w:val="00CE353E"/>
    <w:rsid w:val="00CE3AAA"/>
    <w:rsid w:val="00CE5F84"/>
    <w:rsid w:val="00CE67ED"/>
    <w:rsid w:val="00CF072D"/>
    <w:rsid w:val="00CF5DBB"/>
    <w:rsid w:val="00D017DC"/>
    <w:rsid w:val="00D03107"/>
    <w:rsid w:val="00D0340B"/>
    <w:rsid w:val="00D14167"/>
    <w:rsid w:val="00D226B8"/>
    <w:rsid w:val="00D27877"/>
    <w:rsid w:val="00D4225A"/>
    <w:rsid w:val="00D43595"/>
    <w:rsid w:val="00D44C22"/>
    <w:rsid w:val="00D51AC1"/>
    <w:rsid w:val="00D52B48"/>
    <w:rsid w:val="00D536D2"/>
    <w:rsid w:val="00D55748"/>
    <w:rsid w:val="00D57EB8"/>
    <w:rsid w:val="00D6490C"/>
    <w:rsid w:val="00D7039A"/>
    <w:rsid w:val="00D73542"/>
    <w:rsid w:val="00D863B3"/>
    <w:rsid w:val="00DA7D39"/>
    <w:rsid w:val="00DB58B0"/>
    <w:rsid w:val="00DB748C"/>
    <w:rsid w:val="00DC7AD0"/>
    <w:rsid w:val="00DD1401"/>
    <w:rsid w:val="00DD761E"/>
    <w:rsid w:val="00DE5D8F"/>
    <w:rsid w:val="00DF09B6"/>
    <w:rsid w:val="00E06229"/>
    <w:rsid w:val="00E2259C"/>
    <w:rsid w:val="00E22AE9"/>
    <w:rsid w:val="00E31B9F"/>
    <w:rsid w:val="00E333B9"/>
    <w:rsid w:val="00E50C9E"/>
    <w:rsid w:val="00E5290E"/>
    <w:rsid w:val="00E559BB"/>
    <w:rsid w:val="00E64138"/>
    <w:rsid w:val="00E77CAA"/>
    <w:rsid w:val="00E816CC"/>
    <w:rsid w:val="00E82808"/>
    <w:rsid w:val="00E87B4E"/>
    <w:rsid w:val="00E91A10"/>
    <w:rsid w:val="00E92330"/>
    <w:rsid w:val="00EA1D08"/>
    <w:rsid w:val="00EA4EB1"/>
    <w:rsid w:val="00EA53A7"/>
    <w:rsid w:val="00EB0ED4"/>
    <w:rsid w:val="00EB1585"/>
    <w:rsid w:val="00EB2125"/>
    <w:rsid w:val="00EC080C"/>
    <w:rsid w:val="00EC45F6"/>
    <w:rsid w:val="00EC5316"/>
    <w:rsid w:val="00ED4CA9"/>
    <w:rsid w:val="00ED7EEF"/>
    <w:rsid w:val="00EE2A61"/>
    <w:rsid w:val="00EF0D59"/>
    <w:rsid w:val="00EF12E9"/>
    <w:rsid w:val="00EF489D"/>
    <w:rsid w:val="00EF5B6A"/>
    <w:rsid w:val="00F00BE9"/>
    <w:rsid w:val="00F00D3C"/>
    <w:rsid w:val="00F045BE"/>
    <w:rsid w:val="00F05A1F"/>
    <w:rsid w:val="00F10E48"/>
    <w:rsid w:val="00F11E86"/>
    <w:rsid w:val="00F20110"/>
    <w:rsid w:val="00F24C37"/>
    <w:rsid w:val="00F2549B"/>
    <w:rsid w:val="00F40327"/>
    <w:rsid w:val="00F45084"/>
    <w:rsid w:val="00F472B4"/>
    <w:rsid w:val="00F53399"/>
    <w:rsid w:val="00F555AA"/>
    <w:rsid w:val="00F56A40"/>
    <w:rsid w:val="00F620C2"/>
    <w:rsid w:val="00F6378E"/>
    <w:rsid w:val="00F67217"/>
    <w:rsid w:val="00F71663"/>
    <w:rsid w:val="00F739E6"/>
    <w:rsid w:val="00F75135"/>
    <w:rsid w:val="00F820A5"/>
    <w:rsid w:val="00F832E5"/>
    <w:rsid w:val="00F8659A"/>
    <w:rsid w:val="00FB035F"/>
    <w:rsid w:val="00FB3CCB"/>
    <w:rsid w:val="00FB3E2A"/>
    <w:rsid w:val="00FB453C"/>
    <w:rsid w:val="00FB4B18"/>
    <w:rsid w:val="00FC1F62"/>
    <w:rsid w:val="00FC445E"/>
    <w:rsid w:val="00FE29B6"/>
    <w:rsid w:val="00FF4B21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b">
    <w:name w:val="Normal (Web)"/>
    <w:basedOn w:val="a"/>
    <w:uiPriority w:val="99"/>
    <w:semiHidden/>
    <w:unhideWhenUsed/>
    <w:rsid w:val="00987D17"/>
  </w:style>
  <w:style w:type="paragraph" w:styleId="afc">
    <w:name w:val="footer"/>
    <w:basedOn w:val="a"/>
    <w:link w:val="afd"/>
    <w:uiPriority w:val="99"/>
    <w:unhideWhenUsed/>
    <w:rsid w:val="00142CE9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142CE9"/>
    <w:rPr>
      <w:rFonts w:eastAsia="Times New Roman" w:cs="Times New Roman"/>
      <w:kern w:val="0"/>
      <w:szCs w:val="24"/>
      <w:lang w:eastAsia="ru-RU"/>
      <w14:ligatures w14:val="none"/>
    </w:rPr>
  </w:style>
  <w:style w:type="paragraph" w:customStyle="1" w:styleId="11">
    <w:name w:val="Абзац списка1"/>
    <w:basedOn w:val="a"/>
    <w:rsid w:val="001A7D0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D83A5-3404-4995-BD34-451D31A9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2257</Words>
  <Characters>12870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юрист</cp:lastModifiedBy>
  <cp:revision>4</cp:revision>
  <cp:lastPrinted>2026-05-05T12:48:00Z</cp:lastPrinted>
  <dcterms:created xsi:type="dcterms:W3CDTF">2026-04-28T10:44:00Z</dcterms:created>
  <dcterms:modified xsi:type="dcterms:W3CDTF">2026-05-05T12:50:00Z</dcterms:modified>
</cp:coreProperties>
</file>